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3A" w:rsidRPr="00514441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Prijedlog</w:t>
      </w:r>
      <w:r w:rsidRPr="0051444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7"/>
        <w:gridCol w:w="3107"/>
        <w:gridCol w:w="3027"/>
        <w:gridCol w:w="4319"/>
      </w:tblGrid>
      <w:tr w:rsidR="00C72FE3" w:rsidRPr="0051444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084A83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Hrvatske zemlje u doba prosvijećenog apsolutizma </w:t>
            </w:r>
            <w:r w:rsidR="00666653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72FE3" w:rsidRPr="00514441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084A83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666653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="00E1420B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084A83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Hrvatske zemlje u XVIII. st.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C72FE3" w:rsidRPr="0051444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514441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084A83" w:rsidRPr="00514441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72FE3" w:rsidRPr="0051444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514441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72FE3" w:rsidRPr="00514441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84A83" w:rsidRPr="00514441" w:rsidRDefault="00084A83" w:rsidP="00084A83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514441">
              <w:rPr>
                <w:rFonts w:ascii="Calibri Light" w:hAnsi="Calibri Light" w:cs="Calibri Light"/>
                <w:iCs/>
              </w:rPr>
              <w:t xml:space="preserve">Hrvatske zemlje u vrijeme dvorskog – prosvijećenog apsolutizma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514441" w:rsidRDefault="00905722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514441">
              <w:rPr>
                <w:rFonts w:ascii="Calibri Light" w:hAnsi="Calibri Light" w:cs="Calibri Light"/>
              </w:rPr>
              <w:t>Društvo</w:t>
            </w:r>
          </w:p>
        </w:tc>
      </w:tr>
      <w:tr w:rsidR="00C72FE3" w:rsidRPr="00514441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514441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1444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85AD6" w:rsidRPr="00514441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 xml:space="preserve">POV OŠ </w:t>
            </w:r>
            <w:r w:rsidR="00905722" w:rsidRPr="00514441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A</w:t>
            </w:r>
            <w:r w:rsidRPr="00514441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.7.1</w:t>
            </w:r>
            <w:r w:rsidRPr="00514441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57573A" w:rsidRPr="00514441" w:rsidRDefault="00905722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1444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1444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514441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1444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</w:t>
            </w:r>
            <w:r w:rsidR="00985AD6" w:rsidRPr="0051444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514441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514441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514441" w:rsidRDefault="00905722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51444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514441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1444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reforme Marije Terezije i Josipa II. te njihov utjecaj na hrvatske zemlje.</w:t>
            </w:r>
          </w:p>
        </w:tc>
      </w:tr>
      <w:tr w:rsidR="0057573A" w:rsidRPr="00514441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514441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F4E74" w:rsidRPr="00514441" w:rsidRDefault="007F4E74" w:rsidP="005208FB">
            <w:pPr>
              <w:pStyle w:val="Odlomakpopisa"/>
              <w:numPr>
                <w:ilvl w:val="0"/>
                <w:numId w:val="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obja</w:t>
            </w:r>
            <w:r w:rsidR="005208FB" w:rsidRPr="00514441">
              <w:rPr>
                <w:rFonts w:ascii="Calibri Light" w:hAnsi="Calibri Light" w:cs="Calibri Light"/>
                <w:sz w:val="24"/>
                <w:szCs w:val="24"/>
              </w:rPr>
              <w:t>šnjava važnost širenja prosvjetiteljskih ideja na područje današnje Hrvatske na primjeru djelovanja Matije Antuna Relkovića</w:t>
            </w:r>
          </w:p>
          <w:p w:rsidR="005208FB" w:rsidRPr="00514441" w:rsidRDefault="005208FB" w:rsidP="005208FB">
            <w:pPr>
              <w:pStyle w:val="Odlomakpopisa"/>
              <w:numPr>
                <w:ilvl w:val="0"/>
                <w:numId w:val="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nabraja barem tri hrvatska prosvjetitelja na temelju rada na tekstu</w:t>
            </w:r>
          </w:p>
          <w:p w:rsidR="005208FB" w:rsidRPr="00514441" w:rsidRDefault="005208FB" w:rsidP="005208FB">
            <w:pPr>
              <w:pStyle w:val="Odlomakpopisa"/>
              <w:numPr>
                <w:ilvl w:val="0"/>
                <w:numId w:val="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interpretira umnu mapu o razjedinjenosti hrvatskih zemalja</w:t>
            </w:r>
            <w:r w:rsidR="007307CE" w:rsidRPr="00514441">
              <w:rPr>
                <w:rFonts w:ascii="Calibri Light" w:hAnsi="Calibri Light" w:cs="Calibri Light"/>
                <w:sz w:val="24"/>
                <w:szCs w:val="24"/>
              </w:rPr>
              <w:t xml:space="preserve"> na temelju analize teksta i povijesnog zemljovida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70BAD" w:rsidRPr="00514441" w:rsidRDefault="005208FB" w:rsidP="005208FB">
            <w:pPr>
              <w:pStyle w:val="Odlomakpopisa"/>
              <w:numPr>
                <w:ilvl w:val="0"/>
                <w:numId w:val="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navodi po dvije </w:t>
            </w:r>
            <w:r w:rsidR="007F4E74" w:rsidRPr="00514441">
              <w:rPr>
                <w:rFonts w:ascii="Calibri Light" w:hAnsi="Calibri Light" w:cs="Calibri Light"/>
                <w:sz w:val="24"/>
                <w:szCs w:val="24"/>
              </w:rPr>
              <w:t xml:space="preserve">činjenice o Hrvatskom saboru i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>hrvatskom banu</w:t>
            </w:r>
          </w:p>
          <w:p w:rsidR="005208FB" w:rsidRPr="00514441" w:rsidRDefault="005208FB" w:rsidP="007307CE">
            <w:pPr>
              <w:pStyle w:val="Odlomakpopisa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514441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57573A" w:rsidRPr="0051444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514441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51444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514441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57573A" w:rsidRPr="00514441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16452" w:rsidRPr="00514441" w:rsidRDefault="00C16452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14441" w:rsidRDefault="0057573A" w:rsidP="003F189A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514441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1444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514441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B83E94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19</w:t>
            </w:r>
            <w:r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B83E94"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21</w:t>
            </w:r>
            <w:r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C72FE3" w:rsidRPr="00514441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514441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Hrvatski jezik, Fizika,</w:t>
            </w:r>
            <w:r w:rsidR="004C110D" w:rsidRPr="00514441">
              <w:rPr>
                <w:rFonts w:ascii="Calibri Light" w:hAnsi="Calibri Light" w:cs="Calibri Light"/>
                <w:sz w:val="24"/>
                <w:szCs w:val="24"/>
              </w:rPr>
              <w:t xml:space="preserve"> Geografija, Njemački jezik,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Informatika</w:t>
            </w: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514441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14441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514441" w:rsidRDefault="00B83E9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ZDR, GOO,</w:t>
            </w:r>
            <w:r w:rsidR="006A367E" w:rsidRPr="00514441">
              <w:rPr>
                <w:rFonts w:ascii="Calibri Light" w:hAnsi="Calibri Light" w:cs="Calibri Light"/>
                <w:sz w:val="24"/>
                <w:szCs w:val="24"/>
              </w:rPr>
              <w:t xml:space="preserve"> IKT,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OR,</w:t>
            </w:r>
            <w:r w:rsidR="0057573A" w:rsidRPr="00514441">
              <w:rPr>
                <w:rFonts w:ascii="Calibri Light" w:hAnsi="Calibri Light" w:cs="Calibri Light"/>
                <w:sz w:val="24"/>
                <w:szCs w:val="24"/>
              </w:rPr>
              <w:t xml:space="preserve"> OSR,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>UKU</w:t>
            </w:r>
          </w:p>
          <w:p w:rsidR="0057573A" w:rsidRPr="0051444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1444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514441" w:rsidRDefault="0057573A" w:rsidP="003F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51444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tiva; </w:t>
            </w:r>
            <w:r w:rsidRPr="0051444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Kontinuitet i promjena</w:t>
            </w:r>
          </w:p>
        </w:tc>
      </w:tr>
      <w:tr w:rsidR="0057573A" w:rsidRPr="00514441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72FE3" w:rsidRPr="00514441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14441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C72FE3" w:rsidRPr="00514441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7B7" w:rsidRPr="00514441" w:rsidRDefault="00FC57B7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C57B7" w:rsidRPr="00514441" w:rsidRDefault="00EA2FD1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C57B7" w:rsidRPr="00514441">
              <w:rPr>
                <w:rFonts w:ascii="Calibri Light" w:hAnsi="Calibri Light" w:cs="Calibri Light"/>
                <w:sz w:val="24"/>
                <w:szCs w:val="24"/>
              </w:rPr>
              <w:t>učitelj/ica će</w:t>
            </w:r>
            <w:r w:rsidR="005B525E" w:rsidRPr="00514441">
              <w:rPr>
                <w:rFonts w:ascii="Calibri Light" w:hAnsi="Calibri Light" w:cs="Calibri Light"/>
                <w:sz w:val="24"/>
                <w:szCs w:val="24"/>
              </w:rPr>
              <w:t xml:space="preserve"> najaviti novu temu – prosvjetiteljstvo i prosvijećeni apsolutizam na tlu današnje Hrvatske te</w:t>
            </w:r>
            <w:r w:rsidR="00FC57B7" w:rsidRPr="00514441">
              <w:rPr>
                <w:rFonts w:ascii="Calibri Light" w:hAnsi="Calibri Light" w:cs="Calibri Light"/>
                <w:sz w:val="24"/>
                <w:szCs w:val="24"/>
              </w:rPr>
              <w:t xml:space="preserve"> odabrati jednog učenika koji će pročitati  tekst </w:t>
            </w:r>
            <w:r w:rsidR="00FC57B7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Prosvjetiteljstvo stiže u Hrvatsku </w:t>
            </w:r>
            <w:r w:rsidR="005B525E" w:rsidRPr="00514441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863F0" w:rsidRPr="00514441">
              <w:rPr>
                <w:rFonts w:ascii="Calibri Light" w:hAnsi="Calibri Light" w:cs="Calibri Light"/>
                <w:sz w:val="24"/>
                <w:szCs w:val="24"/>
              </w:rPr>
              <w:t>19</w:t>
            </w:r>
            <w:r w:rsidR="005B525E" w:rsidRPr="0051444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B525E" w:rsidRPr="00514441" w:rsidRDefault="005B525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nakon toga učenici će usmeno odgovoriti na dva pitanja na kraju teksta i napisati naslov </w:t>
            </w:r>
          </w:p>
          <w:p w:rsidR="00FC57B7" w:rsidRPr="00514441" w:rsidRDefault="00FC57B7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B525E" w:rsidRPr="00514441" w:rsidRDefault="005B525E" w:rsidP="005B525E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7573A" w:rsidRPr="00514441" w:rsidRDefault="0057573A" w:rsidP="005B525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514441" w:rsidRDefault="009F759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E0991" w:rsidRPr="00514441" w:rsidRDefault="00EE0991" w:rsidP="00EE099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(VZU) - učitelj/ica postavlja pitanja kako bi potaknuo/la učenike na razmišljanje i usmjerio ih jasnim povratnim informacijama </w:t>
            </w:r>
          </w:p>
          <w:p w:rsidR="0057573A" w:rsidRPr="0051444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14441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72FE3" w:rsidRPr="00514441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514441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1C" w:rsidRPr="00514441" w:rsidRDefault="00464D1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5771" w:rsidRPr="0051444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515B2" w:rsidRPr="00514441">
              <w:rPr>
                <w:rFonts w:ascii="Calibri Light" w:hAnsi="Calibri Light" w:cs="Calibri Light"/>
                <w:sz w:val="24"/>
                <w:szCs w:val="24"/>
              </w:rPr>
              <w:t>na</w:t>
            </w:r>
            <w:r w:rsidR="00EB73F3" w:rsidRPr="00514441">
              <w:rPr>
                <w:rFonts w:ascii="Calibri Light" w:hAnsi="Calibri Light" w:cs="Calibri Light"/>
                <w:sz w:val="24"/>
                <w:szCs w:val="24"/>
              </w:rPr>
              <w:t>kon pisanja naslova, učitelj/ica će ukratko objasniti širenje prosvjetiteljstva sredinom 18.</w:t>
            </w:r>
            <w:r w:rsid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B73F3" w:rsidRPr="00514441">
              <w:rPr>
                <w:rFonts w:ascii="Calibri Light" w:hAnsi="Calibri Light" w:cs="Calibri Light"/>
                <w:sz w:val="24"/>
                <w:szCs w:val="24"/>
              </w:rPr>
              <w:t xml:space="preserve">st. na tlo Hrvatske, položaj naše zemlje unutar Habsburške monarhije i vladavine prosvijećene apsolutistice Marije Terezije </w:t>
            </w:r>
          </w:p>
          <w:p w:rsidR="00A714A1" w:rsidRPr="00514441" w:rsidRDefault="00395771" w:rsidP="00C96B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515B2"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učitelj/ica će u </w:t>
            </w:r>
            <w:r w:rsidRPr="00514441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odabrati jednog učenika koji će pročitati tekst o Matiji Antunu Relkoviću, dio </w:t>
            </w: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Povijesna perspektiva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714A1" w:rsidRPr="00514441">
              <w:rPr>
                <w:rFonts w:ascii="Calibri Light" w:hAnsi="Calibri Light" w:cs="Calibri Light"/>
                <w:sz w:val="24"/>
                <w:szCs w:val="24"/>
              </w:rPr>
              <w:t>(U/str.10)</w:t>
            </w:r>
            <w:r w:rsidR="00C96B65" w:rsidRPr="00514441">
              <w:rPr>
                <w:rFonts w:ascii="Calibri Light" w:hAnsi="Calibri Light" w:cs="Calibri Light"/>
                <w:sz w:val="24"/>
                <w:szCs w:val="24"/>
              </w:rPr>
              <w:t>, potom će zapisati kratko o Relkoviću s ploče i zatim odgovoriti na tri pitanja ispod teksta u bilježnicu</w:t>
            </w:r>
          </w:p>
          <w:p w:rsidR="00C96B65" w:rsidRPr="00514441" w:rsidRDefault="00C96B65" w:rsidP="00C96B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- učitelj/ica će odabrati troje učenika koji će pročitati svoje odgovore i potom ih kratko napisati na (pametnu) ploču</w:t>
            </w:r>
          </w:p>
          <w:p w:rsidR="00395771" w:rsidRPr="00514441" w:rsidRDefault="00C96B65" w:rsidP="0023247A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- učitelj/ica provjera točnost odgovora i potom prikazuje nekolik</w:t>
            </w:r>
            <w:r w:rsidR="007C23D0" w:rsidRPr="00514441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slika o Relkoviću iz DDS</w:t>
            </w:r>
          </w:p>
          <w:p w:rsidR="0098002B" w:rsidRPr="00514441" w:rsidRDefault="0098002B" w:rsidP="0098002B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98002B" w:rsidRPr="00514441" w:rsidRDefault="00B51CA2" w:rsidP="00B51CA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514441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0425A" w:rsidRPr="00514441">
              <w:rPr>
                <w:rFonts w:ascii="Calibri Light" w:hAnsi="Calibri Light" w:cs="Calibri Light"/>
                <w:sz w:val="24"/>
                <w:szCs w:val="24"/>
              </w:rPr>
              <w:t xml:space="preserve">učenici će izraditi umnu mapu -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učiteljica će na (pametnu) ploču ucrtati </w:t>
            </w:r>
            <w:r w:rsidR="00064205" w:rsidRPr="00514441">
              <w:rPr>
                <w:rFonts w:ascii="Calibri Light" w:hAnsi="Calibri Light" w:cs="Calibri Light"/>
                <w:sz w:val="24"/>
                <w:szCs w:val="24"/>
              </w:rPr>
              <w:t>pojam 'Hrvatske zemlje u 18.st.'</w:t>
            </w:r>
            <w:r w:rsidR="00D0425A" w:rsidRPr="00514441">
              <w:rPr>
                <w:rFonts w:ascii="Calibri Light" w:hAnsi="Calibri Light" w:cs="Calibri Light"/>
                <w:sz w:val="24"/>
                <w:szCs w:val="24"/>
              </w:rPr>
              <w:t xml:space="preserve"> od kojeg će izdvojiti pet grana i uputiti učenike da analizom teksta </w:t>
            </w:r>
            <w:r w:rsidR="008863F0" w:rsidRPr="00514441">
              <w:rPr>
                <w:rFonts w:ascii="Calibri Light" w:hAnsi="Calibri Light" w:cs="Calibri Light"/>
                <w:sz w:val="24"/>
                <w:szCs w:val="24"/>
              </w:rPr>
              <w:t xml:space="preserve">i karte </w:t>
            </w:r>
            <w:r w:rsidR="00D0425A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Hrvatske zemlje u 18.</w:t>
            </w:r>
            <w:r w:rsid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D0425A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st. </w:t>
            </w:r>
            <w:r w:rsidR="00D0425A" w:rsidRPr="00514441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863F0" w:rsidRPr="00514441">
              <w:rPr>
                <w:rFonts w:ascii="Calibri Light" w:hAnsi="Calibri Light" w:cs="Calibri Light"/>
                <w:sz w:val="24"/>
                <w:szCs w:val="24"/>
              </w:rPr>
              <w:t>19-20</w:t>
            </w:r>
            <w:r w:rsidR="00D0425A" w:rsidRPr="00514441">
              <w:rPr>
                <w:rFonts w:ascii="Calibri Light" w:hAnsi="Calibri Light" w:cs="Calibri Light"/>
                <w:sz w:val="24"/>
                <w:szCs w:val="24"/>
              </w:rPr>
              <w:t>) pronađu kako je hrvatski prostor bio razjedinjen u 18.</w:t>
            </w:r>
            <w:r w:rsid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0425A" w:rsidRPr="00514441">
              <w:rPr>
                <w:rFonts w:ascii="Calibri Light" w:hAnsi="Calibri Light" w:cs="Calibri Light"/>
                <w:sz w:val="24"/>
                <w:szCs w:val="24"/>
              </w:rPr>
              <w:t>st.</w:t>
            </w:r>
          </w:p>
          <w:p w:rsidR="00FB4F8F" w:rsidRPr="00514441" w:rsidRDefault="00D0425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="0098002B" w:rsidRPr="00514441">
              <w:rPr>
                <w:rFonts w:ascii="Calibri Light" w:hAnsi="Calibri Light" w:cs="Calibri Light"/>
                <w:sz w:val="24"/>
                <w:szCs w:val="24"/>
              </w:rPr>
              <w:t>nastavku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aktivnosti </w:t>
            </w:r>
            <w:r w:rsidR="00FB4F8F" w:rsidRPr="00514441">
              <w:rPr>
                <w:rFonts w:ascii="Calibri Light" w:hAnsi="Calibri Light" w:cs="Calibri Light"/>
                <w:sz w:val="24"/>
                <w:szCs w:val="24"/>
              </w:rPr>
              <w:t xml:space="preserve">projicirana </w:t>
            </w:r>
            <w:r w:rsidR="0098002B" w:rsidRPr="00514441">
              <w:rPr>
                <w:rFonts w:ascii="Calibri Light" w:hAnsi="Calibri Light" w:cs="Calibri Light"/>
                <w:sz w:val="24"/>
                <w:szCs w:val="24"/>
              </w:rPr>
              <w:t xml:space="preserve">će biti </w:t>
            </w:r>
            <w:r w:rsidR="00FB4F8F" w:rsidRPr="00514441">
              <w:rPr>
                <w:rFonts w:ascii="Calibri Light" w:hAnsi="Calibri Light" w:cs="Calibri Light"/>
                <w:sz w:val="24"/>
                <w:szCs w:val="24"/>
              </w:rPr>
              <w:t>pitanja na koja će učenici odgovoriti</w:t>
            </w:r>
            <w:r w:rsidR="0098002B" w:rsidRPr="00514441">
              <w:rPr>
                <w:rFonts w:ascii="Calibri Light" w:hAnsi="Calibri Light" w:cs="Calibri Light"/>
                <w:sz w:val="24"/>
                <w:szCs w:val="24"/>
              </w:rPr>
              <w:t xml:space="preserve"> ispod umne mape</w:t>
            </w:r>
            <w:r w:rsidR="00FB4F8F" w:rsidRPr="00514441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FB4F8F" w:rsidRPr="00514441" w:rsidRDefault="0098002B" w:rsidP="00416397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. </w:t>
            </w:r>
            <w:r w:rsidR="006771C9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Koja je vlastita tijela vlasti imala Banska Hrvatska?</w:t>
            </w:r>
          </w:p>
          <w:p w:rsidR="006771C9" w:rsidRPr="00514441" w:rsidRDefault="006771C9" w:rsidP="00416397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 xml:space="preserve">2. </w:t>
            </w:r>
            <w:r w:rsidR="001768A5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Koje </w:t>
            </w: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je ovlasti imao ban?</w:t>
            </w:r>
          </w:p>
          <w:p w:rsidR="006771C9" w:rsidRPr="00514441" w:rsidRDefault="006771C9" w:rsidP="00416397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3. </w:t>
            </w:r>
            <w:r w:rsidR="001768A5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Koji </w:t>
            </w:r>
            <w:r w:rsidR="00A2336B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su </w:t>
            </w:r>
            <w:r w:rsidR="001768A5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staleži sjedili u Saboru? Tko je imao najveću moć?</w:t>
            </w:r>
          </w:p>
          <w:p w:rsidR="001768A5" w:rsidRPr="00514441" w:rsidRDefault="001768A5" w:rsidP="00416397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Kome su ban i Sabor bili podređeni u Monarhiji?</w:t>
            </w:r>
          </w:p>
          <w:p w:rsidR="001B0D16" w:rsidRPr="00514441" w:rsidRDefault="001B0D16" w:rsidP="00416397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- nakon što završe a aktivnošću, učenici će se međusobno prozvati kako bi upotpunili umnu mapu na ploči, a potom i kako bi odgovorili na pitanja</w:t>
            </w:r>
          </w:p>
          <w:p w:rsidR="004E7FBD" w:rsidRPr="00514441" w:rsidRDefault="000355B6" w:rsidP="004E7FBD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4A5C8A" w:rsidRPr="00514441" w:rsidRDefault="0041639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514441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učenici će dolaziti pred razred na kartu </w:t>
            </w:r>
            <w:r w:rsidR="00C7147B" w:rsidRPr="00514441">
              <w:rPr>
                <w:rFonts w:ascii="Calibri Light" w:hAnsi="Calibri Light" w:cs="Calibri Light"/>
                <w:sz w:val="24"/>
                <w:szCs w:val="24"/>
              </w:rPr>
              <w:t xml:space="preserve"> hrvatski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="00C7147B" w:rsidRPr="00514441">
              <w:rPr>
                <w:rFonts w:ascii="Calibri Light" w:hAnsi="Calibri Light" w:cs="Calibri Light"/>
                <w:sz w:val="24"/>
                <w:szCs w:val="24"/>
              </w:rPr>
              <w:t xml:space="preserve"> zemalja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>u 18.</w:t>
            </w:r>
            <w:r w:rsid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>st. (ona može biti projicirana)</w:t>
            </w:r>
            <w:r w:rsidR="004E7FBD" w:rsidRPr="00514441">
              <w:rPr>
                <w:rFonts w:ascii="Calibri Light" w:hAnsi="Calibri Light" w:cs="Calibri Light"/>
                <w:sz w:val="24"/>
                <w:szCs w:val="24"/>
              </w:rPr>
              <w:t xml:space="preserve"> i probati odgovoriti (uz pomoć učitelj/ice) na 4 pitanja, dio povijesni koncept </w:t>
            </w:r>
            <w:r w:rsidR="004E7FBD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Vrijeme i prostor</w:t>
            </w:r>
            <w:r w:rsidR="001B0D16"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E7FBD" w:rsidRPr="00514441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E7FBD" w:rsidRPr="00514441">
              <w:rPr>
                <w:rFonts w:ascii="Calibri Light" w:hAnsi="Calibri Light" w:cs="Calibri Light"/>
                <w:sz w:val="24"/>
                <w:szCs w:val="24"/>
              </w:rPr>
              <w:t>20)</w:t>
            </w:r>
          </w:p>
          <w:p w:rsidR="000B5059" w:rsidRPr="00514441" w:rsidRDefault="000B505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u posljednoj, </w:t>
            </w:r>
            <w:r w:rsidRPr="00514441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četvrtoj aktivnosti, </w:t>
            </w:r>
            <w:r w:rsidR="006A2618" w:rsidRPr="00514441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="00754A52" w:rsidRPr="00514441">
              <w:rPr>
                <w:rFonts w:ascii="Calibri Light" w:hAnsi="Calibri Light" w:cs="Calibri Light"/>
                <w:sz w:val="24"/>
                <w:szCs w:val="24"/>
              </w:rPr>
              <w:t xml:space="preserve">ispuniti tablicu </w:t>
            </w:r>
            <w:r w:rsidR="00371D6E" w:rsidRPr="00514441">
              <w:rPr>
                <w:rFonts w:ascii="Calibri Light" w:hAnsi="Calibri Light" w:cs="Calibri Light"/>
                <w:sz w:val="24"/>
                <w:szCs w:val="24"/>
              </w:rPr>
              <w:t xml:space="preserve">o istaknutim hrvatskim prosvjetiteljima </w:t>
            </w:r>
            <w:r w:rsidR="00265635" w:rsidRPr="00514441">
              <w:rPr>
                <w:rFonts w:ascii="Calibri Light" w:hAnsi="Calibri Light" w:cs="Calibri Light"/>
                <w:sz w:val="24"/>
                <w:szCs w:val="24"/>
              </w:rPr>
              <w:t>uz pomoć podataka s interneta</w:t>
            </w:r>
          </w:p>
          <w:p w:rsidR="0057573A" w:rsidRPr="00514441" w:rsidRDefault="0057573A" w:rsidP="00636363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</w:t>
            </w:r>
            <w:r w:rsidR="006B0A77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</w:t>
            </w:r>
            <w:r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514441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514441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514441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514441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514441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514441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4205" w:rsidRPr="00514441" w:rsidRDefault="0006420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64205" w:rsidRPr="00514441" w:rsidRDefault="0006420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514441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514441" w:rsidRDefault="00D515B2" w:rsidP="00D515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(VZU) </w:t>
            </w:r>
          </w:p>
          <w:p w:rsidR="00E15ED8" w:rsidRPr="00514441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514441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425A" w:rsidRPr="00514441" w:rsidRDefault="00D0425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7B86" w:rsidRPr="00514441" w:rsidRDefault="00147B8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514441" w:rsidRDefault="006E7AD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425A" w:rsidRPr="00514441" w:rsidRDefault="00D0425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6397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7573A" w:rsidRPr="00514441">
              <w:rPr>
                <w:rFonts w:ascii="Calibri Light" w:hAnsi="Calibri Light" w:cs="Calibri Light"/>
                <w:sz w:val="24"/>
                <w:szCs w:val="24"/>
              </w:rPr>
              <w:t>grafički organizator znanja u bilježnici ili digitalno (VZU)</w:t>
            </w:r>
          </w:p>
          <w:p w:rsidR="001B0D16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0D16" w:rsidRPr="00514441" w:rsidRDefault="001B0D16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45C79" w:rsidRPr="00514441" w:rsidRDefault="00245C79" w:rsidP="00D042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1444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učitelj/ica je moderator u aktivnosti; promatra učenike i njihov rad </w:t>
            </w:r>
            <w:r w:rsidR="004E4CF9" w:rsidRPr="00514441">
              <w:rPr>
                <w:rFonts w:ascii="Calibri Light" w:hAnsi="Calibri Light" w:cs="Calibri Light"/>
                <w:sz w:val="24"/>
                <w:szCs w:val="24"/>
              </w:rPr>
              <w:t>(VZU</w:t>
            </w:r>
            <w:r w:rsidR="001B0D16" w:rsidRPr="00514441">
              <w:rPr>
                <w:rFonts w:ascii="Calibri Light" w:hAnsi="Calibri Light" w:cs="Calibri Light"/>
                <w:sz w:val="24"/>
                <w:szCs w:val="24"/>
              </w:rPr>
              <w:t>, VKU</w:t>
            </w:r>
            <w:r w:rsidR="004E4CF9" w:rsidRPr="00514441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314B31" w:rsidRPr="00514441">
              <w:rPr>
                <w:rFonts w:ascii="Calibri Light" w:hAnsi="Calibri Light" w:cs="Calibri Light"/>
                <w:sz w:val="24"/>
                <w:szCs w:val="24"/>
              </w:rPr>
              <w:t xml:space="preserve"> i is</w:t>
            </w:r>
            <w:r w:rsidR="00A32E6E" w:rsidRPr="00514441">
              <w:rPr>
                <w:rFonts w:ascii="Calibri Light" w:hAnsi="Calibri Light" w:cs="Calibri Light"/>
                <w:sz w:val="24"/>
                <w:szCs w:val="24"/>
              </w:rPr>
              <w:t>pravlja moguće pogreške</w:t>
            </w:r>
          </w:p>
          <w:p w:rsidR="0057573A" w:rsidRPr="0051444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355B6" w:rsidRPr="00514441" w:rsidRDefault="000355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514441" w:rsidRDefault="000355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C705B" w:rsidRPr="00514441">
              <w:rPr>
                <w:rFonts w:ascii="Calibri Light" w:hAnsi="Calibri Light" w:cs="Calibri Light"/>
                <w:sz w:val="24"/>
                <w:szCs w:val="24"/>
              </w:rPr>
              <w:t xml:space="preserve">vježba snalaženja na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B5059" w:rsidRPr="00514441">
              <w:rPr>
                <w:rFonts w:ascii="Calibri Light" w:hAnsi="Calibri Light" w:cs="Calibri Light"/>
                <w:sz w:val="24"/>
                <w:szCs w:val="24"/>
              </w:rPr>
              <w:t>povijesno</w:t>
            </w:r>
            <w:r w:rsidR="008C705B" w:rsidRPr="00514441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="000B5059"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B5059" w:rsidRPr="00514441">
              <w:rPr>
                <w:rFonts w:ascii="Calibri Light" w:hAnsi="Calibri Light" w:cs="Calibri Light"/>
                <w:sz w:val="24"/>
                <w:szCs w:val="24"/>
              </w:rPr>
              <w:lastRenderedPageBreak/>
              <w:t>zemljovid</w:t>
            </w:r>
            <w:r w:rsidR="008C705B" w:rsidRPr="00514441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0B5059" w:rsidRPr="00514441">
              <w:rPr>
                <w:rFonts w:ascii="Calibri Light" w:hAnsi="Calibri Light" w:cs="Calibri Light"/>
                <w:sz w:val="24"/>
                <w:szCs w:val="24"/>
              </w:rPr>
              <w:t>(VZU)</w:t>
            </w:r>
          </w:p>
          <w:p w:rsidR="00314B31" w:rsidRPr="00514441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514441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514441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2A3" w:rsidRPr="00514441" w:rsidRDefault="001B62A3" w:rsidP="001B62A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65635" w:rsidRPr="00514441">
              <w:rPr>
                <w:rFonts w:ascii="Calibri Light" w:hAnsi="Calibri Light" w:cs="Calibri Light"/>
                <w:sz w:val="24"/>
                <w:szCs w:val="24"/>
              </w:rPr>
              <w:t xml:space="preserve">tablica - </w:t>
            </w:r>
            <w:r w:rsidRPr="00514441">
              <w:rPr>
                <w:rFonts w:ascii="Calibri Light" w:hAnsi="Calibri Light" w:cs="Calibri Light"/>
                <w:sz w:val="24"/>
                <w:szCs w:val="24"/>
              </w:rPr>
              <w:t>učitelj/ica promatra učenike i njihov rad (VZU) i ispravlja moguće pogreške</w:t>
            </w:r>
          </w:p>
          <w:p w:rsidR="0057573A" w:rsidRPr="00514441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14441" w:rsidRDefault="0057573A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72FE3" w:rsidRPr="00514441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514441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35" w:rsidRPr="0051444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dogovor o domaćoj zadaći – </w:t>
            </w:r>
            <w:r w:rsidR="003B2856" w:rsidRPr="00514441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="00371D6E" w:rsidRPr="00514441">
              <w:rPr>
                <w:rFonts w:ascii="Calibri Light" w:hAnsi="Calibri Light" w:cs="Calibri Light"/>
                <w:sz w:val="24"/>
                <w:szCs w:val="24"/>
              </w:rPr>
              <w:t>proanalizirati izvor i odgovoriti na pitanje</w:t>
            </w:r>
            <w:r w:rsidR="00C72FE3" w:rsidRPr="00514441">
              <w:rPr>
                <w:rFonts w:ascii="Calibri Light" w:hAnsi="Calibri Light" w:cs="Calibri Light"/>
                <w:sz w:val="24"/>
                <w:szCs w:val="24"/>
              </w:rPr>
              <w:t xml:space="preserve">, dio povijesni koncept </w:t>
            </w:r>
            <w:r w:rsidR="00C72FE3" w:rsidRPr="0051444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Kontinuitet i promjena</w:t>
            </w:r>
            <w:r w:rsidR="00C72FE3"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E6EEE" w:rsidRPr="00514441">
              <w:rPr>
                <w:rFonts w:ascii="Calibri Light" w:hAnsi="Calibri Light" w:cs="Calibri Light"/>
                <w:sz w:val="24"/>
                <w:szCs w:val="24"/>
              </w:rPr>
              <w:t>(U/str.20)</w:t>
            </w:r>
            <w:r w:rsidR="00D36EDE" w:rsidRPr="00514441">
              <w:rPr>
                <w:rFonts w:ascii="Calibri Light" w:hAnsi="Calibri Light" w:cs="Calibri Light"/>
                <w:sz w:val="24"/>
                <w:szCs w:val="24"/>
              </w:rPr>
              <w:t xml:space="preserve"> i riješiti zadatak 8. (RB/12.)</w:t>
            </w:r>
          </w:p>
          <w:p w:rsidR="005208FB" w:rsidRPr="00514441" w:rsidRDefault="005208F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-učitelj/ica će odabrati jednog učenika koji će napraviti kratku prezentaciju o radu Ruđera Boškovića što će predstaviti na početku sljedećeg sata</w:t>
            </w:r>
          </w:p>
          <w:p w:rsidR="0057573A" w:rsidRPr="00514441" w:rsidRDefault="00DE6EEE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- učenici će odgovoriti na pitanja u izlaznoj kartici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14441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5208FB" w:rsidRPr="00514441" w:rsidRDefault="005208F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08FB" w:rsidRPr="00514441" w:rsidRDefault="005208F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08FB" w:rsidRPr="00514441" w:rsidRDefault="005208F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208FB" w:rsidRPr="00514441" w:rsidRDefault="005208F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6EEE" w:rsidRPr="00514441" w:rsidRDefault="00DE6EEE" w:rsidP="00DE6EE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>- izlazna kartica (VZU, VKU) – učenici provjeravaju naučeno i uspoređuju s učenikom u klupi (digitalno ili odgovaraju u bilježnice)</w:t>
            </w:r>
          </w:p>
          <w:p w:rsidR="00DE6EEE" w:rsidRPr="00514441" w:rsidRDefault="00DE6EEE" w:rsidP="00DE6EE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:rsidR="00245C79" w:rsidRPr="00514441" w:rsidRDefault="00245C79">
      <w:pPr>
        <w:rPr>
          <w:rFonts w:ascii="Calibri Light" w:hAnsi="Calibri Light" w:cs="Calibri Light"/>
          <w:b/>
          <w:sz w:val="24"/>
          <w:szCs w:val="24"/>
        </w:rPr>
      </w:pPr>
    </w:p>
    <w:p w:rsidR="005208FB" w:rsidRPr="00514441" w:rsidRDefault="005208F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514441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514441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514441">
        <w:rPr>
          <w:rFonts w:ascii="Calibri Light" w:hAnsi="Calibri Light" w:cs="Calibri Light"/>
          <w:b/>
          <w:sz w:val="24"/>
          <w:szCs w:val="24"/>
        </w:rPr>
        <w:t>:</w:t>
      </w:r>
    </w:p>
    <w:p w:rsidR="00C40CF9" w:rsidRPr="00514441" w:rsidRDefault="00C40CF9" w:rsidP="0014073E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14441">
        <w:rPr>
          <w:rFonts w:ascii="Calibri Light" w:hAnsi="Calibri Light" w:cs="Calibri Light"/>
          <w:b/>
          <w:sz w:val="24"/>
          <w:szCs w:val="24"/>
        </w:rPr>
        <w:t xml:space="preserve">HRVATSKE ZEMLJE U </w:t>
      </w:r>
      <w:r w:rsidR="0014073E" w:rsidRPr="00514441">
        <w:rPr>
          <w:rFonts w:ascii="Calibri Light" w:hAnsi="Calibri Light" w:cs="Calibri Light"/>
          <w:b/>
          <w:sz w:val="24"/>
          <w:szCs w:val="24"/>
        </w:rPr>
        <w:t>18. STOLJEĆU</w:t>
      </w:r>
    </w:p>
    <w:p w:rsidR="00A974CD" w:rsidRPr="00514441" w:rsidRDefault="009C1408" w:rsidP="009C1408">
      <w:pPr>
        <w:rPr>
          <w:rFonts w:ascii="Calibri Light" w:hAnsi="Calibri Light" w:cs="Calibri Light"/>
          <w:bCs/>
          <w:sz w:val="24"/>
          <w:szCs w:val="24"/>
        </w:rPr>
      </w:pPr>
      <w:r w:rsidRPr="00514441">
        <w:rPr>
          <w:rFonts w:ascii="Calibri Light" w:hAnsi="Calibri Light" w:cs="Calibri Light"/>
          <w:bCs/>
          <w:sz w:val="24"/>
          <w:szCs w:val="24"/>
        </w:rPr>
        <w:t>-</w:t>
      </w:r>
      <w:r w:rsidR="00A974CD" w:rsidRPr="00514441">
        <w:rPr>
          <w:rFonts w:ascii="Calibri Light" w:hAnsi="Calibri Light" w:cs="Calibri Light"/>
          <w:bCs/>
          <w:sz w:val="24"/>
          <w:szCs w:val="24"/>
        </w:rPr>
        <w:t>M</w:t>
      </w:r>
      <w:r w:rsidRPr="00514441">
        <w:rPr>
          <w:rFonts w:ascii="Calibri Light" w:hAnsi="Calibri Light" w:cs="Calibri Light"/>
          <w:bCs/>
          <w:sz w:val="24"/>
          <w:szCs w:val="24"/>
        </w:rPr>
        <w:t>atija Antun Relković – Slavonac, hrvatski prosvjetitelj, časnik u vojsci, djelovao u dr.pol.19.st.</w:t>
      </w:r>
    </w:p>
    <w:p w:rsidR="009C1408" w:rsidRPr="00514441" w:rsidRDefault="00B5524B" w:rsidP="009C1408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514441">
        <w:rPr>
          <w:rFonts w:ascii="Calibri Light" w:hAnsi="Calibri Light" w:cs="Calibri Light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37.95pt;margin-top:15.7pt;width:16.2pt;height:20.4pt;flip:x y;z-index:251662336" o:connectortype="straight">
            <v:stroke endarrow="block"/>
          </v:shape>
        </w:pict>
      </w:r>
      <w:r w:rsidRPr="00514441">
        <w:rPr>
          <w:rFonts w:ascii="Calibri Light" w:hAnsi="Calibri Light" w:cs="Calibri Light"/>
          <w:bCs/>
          <w:noProof/>
          <w:sz w:val="24"/>
          <w:szCs w:val="24"/>
          <w:u w:val="single"/>
        </w:rPr>
        <w:pict>
          <v:shape id="_x0000_s1028" type="#_x0000_t32" style="position:absolute;margin-left:289.75pt;margin-top:25.9pt;width:31.2pt;height:21.6pt;flip:y;z-index:251659264" o:connectortype="straight">
            <v:stroke endarrow="block"/>
          </v:shape>
        </w:pict>
      </w:r>
      <w:r w:rsidR="00206A23" w:rsidRPr="00514441">
        <w:rPr>
          <w:rFonts w:ascii="Calibri Light" w:hAnsi="Calibri Light" w:cs="Calibri Light"/>
          <w:bCs/>
          <w:sz w:val="24"/>
          <w:szCs w:val="24"/>
          <w:u w:val="single"/>
        </w:rPr>
        <w:t>Umna mapa:</w:t>
      </w:r>
    </w:p>
    <w:p w:rsidR="009C1408" w:rsidRPr="00514441" w:rsidRDefault="00B5524B" w:rsidP="009C1408">
      <w:pPr>
        <w:rPr>
          <w:rFonts w:ascii="Calibri Light" w:hAnsi="Calibri Light" w:cs="Calibri Light"/>
          <w:bCs/>
          <w:sz w:val="24"/>
          <w:szCs w:val="24"/>
        </w:rPr>
      </w:pPr>
      <w:r w:rsidRPr="00514441">
        <w:rPr>
          <w:rFonts w:ascii="Calibri Light" w:hAnsi="Calibri Light" w:cs="Calibri Light"/>
          <w:bCs/>
          <w:noProof/>
          <w:sz w:val="24"/>
          <w:szCs w:val="24"/>
        </w:rPr>
        <w:pict>
          <v:oval id="_x0000_s1027" style="position:absolute;margin-left:118.15pt;margin-top:3.25pt;width:181.2pt;height:67.2pt;z-index:-251658240"/>
        </w:pict>
      </w:r>
    </w:p>
    <w:p w:rsidR="00C40CF9" w:rsidRPr="00514441" w:rsidRDefault="00206A23" w:rsidP="009C1408">
      <w:pPr>
        <w:spacing w:before="20" w:after="20" w:line="280" w:lineRule="exact"/>
        <w:ind w:left="2124" w:firstLine="708"/>
        <w:rPr>
          <w:rFonts w:ascii="Calibri Light" w:hAnsi="Calibri Light" w:cs="Calibri Light"/>
          <w:b/>
          <w:bCs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 </w:t>
      </w:r>
      <w:r w:rsidR="009C1408" w:rsidRPr="00514441">
        <w:rPr>
          <w:rFonts w:ascii="Calibri Light" w:hAnsi="Calibri Light" w:cs="Calibri Light"/>
          <w:b/>
          <w:bCs/>
          <w:sz w:val="24"/>
          <w:szCs w:val="24"/>
        </w:rPr>
        <w:t>HRVATSKE ZEMLJE U 18.ST.</w:t>
      </w:r>
    </w:p>
    <w:p w:rsidR="009C1408" w:rsidRPr="00514441" w:rsidRDefault="00B5524B" w:rsidP="009C1408">
      <w:pPr>
        <w:spacing w:before="20" w:after="20" w:line="280" w:lineRule="exact"/>
        <w:ind w:left="2124" w:firstLine="708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b/>
          <w:noProof/>
          <w:sz w:val="24"/>
          <w:szCs w:val="24"/>
          <w:u w:val="single"/>
        </w:rPr>
        <w:pict>
          <v:shape id="_x0000_s1032" type="#_x0000_t32" style="position:absolute;left:0;text-align:left;margin-left:85.15pt;margin-top:7.8pt;width:40.8pt;height:13.8pt;flip:x;z-index:251663360" o:connectortype="straight">
            <v:stroke endarrow="block"/>
          </v:shape>
        </w:pict>
      </w:r>
    </w:p>
    <w:p w:rsidR="009C1408" w:rsidRPr="00514441" w:rsidRDefault="00B5524B" w:rsidP="009C1408">
      <w:pPr>
        <w:spacing w:before="20" w:after="20" w:line="280" w:lineRule="exact"/>
        <w:ind w:left="2124" w:firstLine="708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b/>
          <w:noProof/>
          <w:sz w:val="24"/>
          <w:szCs w:val="24"/>
          <w:u w:val="single"/>
        </w:rPr>
        <w:pict>
          <v:shape id="_x0000_s1030" type="#_x0000_t32" style="position:absolute;left:0;text-align:left;margin-left:172.15pt;margin-top:10.8pt;width:23.4pt;height:28.8pt;flip:x;z-index:251661312" o:connectortype="straight">
            <v:stroke endarrow="block"/>
          </v:shape>
        </w:pict>
      </w:r>
      <w:r w:rsidRPr="00514441">
        <w:rPr>
          <w:rFonts w:ascii="Calibri Light" w:hAnsi="Calibri Light" w:cs="Calibri Light"/>
          <w:bCs/>
          <w:noProof/>
          <w:sz w:val="24"/>
          <w:szCs w:val="24"/>
        </w:rPr>
        <w:pict>
          <v:shape id="_x0000_s1029" type="#_x0000_t32" style="position:absolute;left:0;text-align:left;margin-left:266.95pt;margin-top:1.8pt;width:35.4pt;height:40.2pt;z-index:251660288" o:connectortype="straight">
            <v:stroke endarrow="block"/>
          </v:shape>
        </w:pict>
      </w:r>
    </w:p>
    <w:p w:rsidR="009C1408" w:rsidRPr="00514441" w:rsidRDefault="009C1408" w:rsidP="009C1408">
      <w:pPr>
        <w:spacing w:before="20" w:after="20" w:line="280" w:lineRule="exact"/>
        <w:ind w:left="2124" w:firstLine="708"/>
        <w:rPr>
          <w:rFonts w:ascii="Calibri Light" w:hAnsi="Calibri Light" w:cs="Calibri Light"/>
          <w:sz w:val="24"/>
          <w:szCs w:val="24"/>
        </w:rPr>
      </w:pPr>
    </w:p>
    <w:p w:rsidR="00C40CF9" w:rsidRPr="00514441" w:rsidRDefault="00C40CF9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5208FB" w:rsidRPr="00514441" w:rsidRDefault="005208FB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206A23" w:rsidRPr="00514441" w:rsidRDefault="00206A23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514441">
        <w:rPr>
          <w:rFonts w:ascii="Calibri Light" w:hAnsi="Calibri Light" w:cs="Calibri Light"/>
          <w:b/>
          <w:sz w:val="24"/>
          <w:szCs w:val="24"/>
          <w:u w:val="single"/>
        </w:rPr>
        <w:t xml:space="preserve">Pitanja: </w:t>
      </w:r>
    </w:p>
    <w:p w:rsidR="00206A23" w:rsidRPr="00514441" w:rsidRDefault="00206A23" w:rsidP="00206A23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1. Koja je vlastita tijela vlasti imala Banska Hrvatska?</w:t>
      </w:r>
    </w:p>
    <w:p w:rsidR="00206A23" w:rsidRPr="00514441" w:rsidRDefault="00206A23" w:rsidP="00206A23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2. Koje  je ovlasti imao ban?</w:t>
      </w:r>
    </w:p>
    <w:p w:rsidR="00206A23" w:rsidRPr="00514441" w:rsidRDefault="00206A23" w:rsidP="00206A23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3. Koji su staleži sjedili u Saboru? Tko je imao najveću moć?</w:t>
      </w:r>
    </w:p>
    <w:p w:rsidR="005208FB" w:rsidRPr="00514441" w:rsidRDefault="00206A23" w:rsidP="00206A23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4. Kome su ban i Sabor bili podređeni u Monarhiji?</w:t>
      </w:r>
    </w:p>
    <w:p w:rsidR="00514441" w:rsidRDefault="00514441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514441" w:rsidRDefault="00514441" w:rsidP="00594552">
      <w:pPr>
        <w:rPr>
          <w:b/>
          <w:u w:val="single"/>
        </w:rPr>
      </w:pPr>
    </w:p>
    <w:p w:rsidR="00206A23" w:rsidRPr="00514441" w:rsidRDefault="00265635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514441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Tablica: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65635" w:rsidRPr="00514441" w:rsidTr="006C6F48">
        <w:tc>
          <w:tcPr>
            <w:tcW w:w="9288" w:type="dxa"/>
            <w:gridSpan w:val="3"/>
          </w:tcPr>
          <w:p w:rsidR="00265635" w:rsidRPr="00514441" w:rsidRDefault="00265635" w:rsidP="005208FB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1444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ISTAKNUTI HRVATSKI PROSVJETITELJI</w:t>
            </w:r>
          </w:p>
        </w:tc>
      </w:tr>
      <w:tr w:rsidR="00265635" w:rsidRPr="00514441" w:rsidTr="00265635">
        <w:tc>
          <w:tcPr>
            <w:tcW w:w="3096" w:type="dxa"/>
          </w:tcPr>
          <w:p w:rsidR="00265635" w:rsidRPr="00514441" w:rsidRDefault="005208FB" w:rsidP="005208FB">
            <w:pPr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Ime i prezime:</w:t>
            </w:r>
          </w:p>
        </w:tc>
        <w:tc>
          <w:tcPr>
            <w:tcW w:w="3096" w:type="dxa"/>
          </w:tcPr>
          <w:p w:rsidR="00265635" w:rsidRPr="00514441" w:rsidRDefault="005208FB" w:rsidP="005208FB">
            <w:pPr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Godine rođenja i smrti:</w:t>
            </w:r>
          </w:p>
        </w:tc>
        <w:tc>
          <w:tcPr>
            <w:tcW w:w="3096" w:type="dxa"/>
          </w:tcPr>
          <w:p w:rsidR="00265635" w:rsidRPr="00514441" w:rsidRDefault="005208FB" w:rsidP="005208FB">
            <w:pPr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14441">
              <w:rPr>
                <w:rFonts w:ascii="Calibri Light" w:hAnsi="Calibri Light" w:cs="Calibri Light"/>
                <w:bCs/>
                <w:sz w:val="24"/>
                <w:szCs w:val="24"/>
              </w:rPr>
              <w:t>Djela:</w:t>
            </w:r>
          </w:p>
        </w:tc>
      </w:tr>
      <w:tr w:rsidR="00265635" w:rsidRPr="00514441" w:rsidTr="00265635">
        <w:tc>
          <w:tcPr>
            <w:tcW w:w="3096" w:type="dxa"/>
          </w:tcPr>
          <w:p w:rsidR="00265635" w:rsidRPr="00514441" w:rsidRDefault="00265635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265635" w:rsidRPr="00514441" w:rsidRDefault="00265635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265635" w:rsidRPr="00514441" w:rsidRDefault="00265635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265635" w:rsidRPr="00514441" w:rsidTr="00265635">
        <w:tc>
          <w:tcPr>
            <w:tcW w:w="3096" w:type="dxa"/>
          </w:tcPr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265635" w:rsidRPr="00514441" w:rsidRDefault="00265635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265635" w:rsidRPr="00514441" w:rsidRDefault="00265635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5208FB" w:rsidRPr="00514441" w:rsidTr="00265635">
        <w:tc>
          <w:tcPr>
            <w:tcW w:w="3096" w:type="dxa"/>
          </w:tcPr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5208FB" w:rsidRPr="00514441" w:rsidTr="00265635">
        <w:tc>
          <w:tcPr>
            <w:tcW w:w="3096" w:type="dxa"/>
          </w:tcPr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5208FB" w:rsidRPr="00514441" w:rsidRDefault="005208FB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813115" w:rsidRPr="00514441" w:rsidRDefault="00813115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813115" w:rsidRPr="00514441" w:rsidRDefault="00813115" w:rsidP="00594552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</w:tbl>
    <w:p w:rsidR="00265635" w:rsidRPr="00514441" w:rsidRDefault="00265635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265635" w:rsidRPr="00514441" w:rsidRDefault="00690F81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514441">
        <w:rPr>
          <w:rFonts w:ascii="Calibri Light" w:hAnsi="Calibri Light" w:cs="Calibri Light"/>
          <w:b/>
          <w:sz w:val="24"/>
          <w:szCs w:val="24"/>
          <w:u w:val="single"/>
        </w:rPr>
        <w:t xml:space="preserve">Izlazna kartica: </w:t>
      </w:r>
    </w:p>
    <w:p w:rsidR="00813115" w:rsidRPr="00514441" w:rsidRDefault="0014073E" w:rsidP="00594552">
      <w:pPr>
        <w:rPr>
          <w:rFonts w:ascii="Calibri Light" w:hAnsi="Calibri Light" w:cs="Calibri Light"/>
          <w:bCs/>
          <w:sz w:val="24"/>
          <w:szCs w:val="24"/>
        </w:rPr>
      </w:pPr>
      <w:r w:rsidRPr="00514441">
        <w:rPr>
          <w:rFonts w:ascii="Calibri Light" w:hAnsi="Calibri Light" w:cs="Calibri Light"/>
          <w:bCs/>
          <w:sz w:val="24"/>
          <w:szCs w:val="24"/>
        </w:rPr>
        <w:t>Mogu li</w:t>
      </w:r>
      <w:r w:rsidR="00813115" w:rsidRPr="00514441">
        <w:rPr>
          <w:rFonts w:ascii="Calibri Light" w:hAnsi="Calibri Light" w:cs="Calibri Light"/>
          <w:bCs/>
          <w:sz w:val="24"/>
          <w:szCs w:val="24"/>
        </w:rPr>
        <w:t xml:space="preserve"> navesti pod čijom su vlašću bile hrvatske zemlje sredinom 18. st.?_______________________</w:t>
      </w:r>
    </w:p>
    <w:p w:rsidR="00813115" w:rsidRPr="00514441" w:rsidRDefault="00813115" w:rsidP="00594552">
      <w:pPr>
        <w:rPr>
          <w:rFonts w:ascii="Calibri Light" w:hAnsi="Calibri Light" w:cs="Calibri Light"/>
          <w:bCs/>
          <w:sz w:val="24"/>
          <w:szCs w:val="24"/>
        </w:rPr>
      </w:pPr>
      <w:r w:rsidRPr="00514441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</w:t>
      </w:r>
    </w:p>
    <w:p w:rsidR="00813115" w:rsidRPr="00514441" w:rsidRDefault="00813115" w:rsidP="00594552">
      <w:pPr>
        <w:rPr>
          <w:rFonts w:ascii="Calibri Light" w:hAnsi="Calibri Light" w:cs="Calibri Light"/>
          <w:bCs/>
          <w:sz w:val="24"/>
          <w:szCs w:val="24"/>
        </w:rPr>
      </w:pPr>
      <w:r w:rsidRPr="00514441">
        <w:rPr>
          <w:rFonts w:ascii="Calibri Light" w:hAnsi="Calibri Light" w:cs="Calibri Light"/>
          <w:bCs/>
          <w:sz w:val="24"/>
          <w:szCs w:val="24"/>
        </w:rPr>
        <w:t>Mogu li navesti koje su ovlasti hrvatskog bana? ____________________________________________</w:t>
      </w:r>
    </w:p>
    <w:p w:rsidR="00813115" w:rsidRPr="00514441" w:rsidRDefault="00813115" w:rsidP="00594552">
      <w:pPr>
        <w:rPr>
          <w:rFonts w:ascii="Calibri Light" w:hAnsi="Calibri Light" w:cs="Calibri Light"/>
          <w:bCs/>
          <w:sz w:val="24"/>
          <w:szCs w:val="24"/>
        </w:rPr>
      </w:pPr>
      <w:r w:rsidRPr="00514441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</w:t>
      </w:r>
    </w:p>
    <w:p w:rsidR="00690F81" w:rsidRPr="00514441" w:rsidRDefault="00690F81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514441" w:rsidRDefault="00514441" w:rsidP="00AE492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AE492A" w:rsidRPr="00514441" w:rsidRDefault="00AE492A" w:rsidP="00AE492A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14441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BA78E8" w:rsidRPr="00514441" w:rsidRDefault="00A16F9F" w:rsidP="00BA78E8">
      <w:pPr>
        <w:pStyle w:val="Bezproreda"/>
        <w:rPr>
          <w:rStyle w:val="fontstyle01"/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color w:val="000000"/>
          <w:sz w:val="24"/>
          <w:szCs w:val="24"/>
        </w:rPr>
        <w:br/>
      </w:r>
      <w:r w:rsidR="007B3113"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="007B3113" w:rsidRPr="00514441">
        <w:rPr>
          <w:rStyle w:val="fontstyle21"/>
          <w:rFonts w:ascii="Calibri Light" w:hAnsi="Calibri Light" w:cs="Calibri Light"/>
          <w:sz w:val="24"/>
          <w:szCs w:val="24"/>
        </w:rPr>
        <w:t>Povijest 12</w:t>
      </w:r>
      <w:r w:rsidR="007B3113" w:rsidRPr="00514441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7B3113" w:rsidRPr="0051444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7B3113" w:rsidRPr="00514441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="007B3113" w:rsidRPr="00514441">
        <w:rPr>
          <w:rFonts w:ascii="Calibri Light" w:hAnsi="Calibri Light" w:cs="Calibri Light"/>
          <w:color w:val="000000"/>
          <w:sz w:val="24"/>
          <w:szCs w:val="24"/>
        </w:rPr>
        <w:br/>
      </w:r>
      <w:r w:rsidR="00BA78E8"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Erdelja, Krešimir; Stojaković, Igor, </w:t>
      </w:r>
      <w:r w:rsidR="00BA78E8" w:rsidRPr="00514441">
        <w:rPr>
          <w:rStyle w:val="fontstyle21"/>
          <w:rFonts w:ascii="Calibri Light" w:hAnsi="Calibri Light" w:cs="Calibri Light"/>
          <w:sz w:val="24"/>
          <w:szCs w:val="24"/>
        </w:rPr>
        <w:t>Povijest 7, čitanka</w:t>
      </w:r>
      <w:r w:rsidR="00BA78E8" w:rsidRPr="00514441">
        <w:rPr>
          <w:rStyle w:val="fontstyle01"/>
          <w:rFonts w:ascii="Calibri Light" w:hAnsi="Calibri Light" w:cs="Calibri Light"/>
          <w:sz w:val="24"/>
          <w:szCs w:val="24"/>
        </w:rPr>
        <w:t>, Školska</w:t>
      </w:r>
      <w:r w:rsidR="00BA78E8" w:rsidRPr="00514441">
        <w:rPr>
          <w:rFonts w:ascii="Calibri Light" w:hAnsi="Calibri Light" w:cs="Calibri Light"/>
          <w:sz w:val="24"/>
          <w:szCs w:val="24"/>
        </w:rPr>
        <w:t xml:space="preserve"> </w:t>
      </w:r>
      <w:r w:rsidR="00BA78E8" w:rsidRPr="00514441">
        <w:rPr>
          <w:rStyle w:val="fontstyle01"/>
          <w:rFonts w:ascii="Calibri Light" w:hAnsi="Calibri Light" w:cs="Calibri Light"/>
          <w:sz w:val="24"/>
          <w:szCs w:val="24"/>
        </w:rPr>
        <w:t>knjiga, Zagreb, 2002.</w:t>
      </w:r>
    </w:p>
    <w:p w:rsidR="00514441" w:rsidRDefault="00BA78E8" w:rsidP="00BA78E8">
      <w:pPr>
        <w:pStyle w:val="Bezproreda"/>
        <w:rPr>
          <w:rStyle w:val="fontstyle01"/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Erdelja, Stojaković,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Tragom prošlosti 7</w:t>
      </w:r>
      <w:r w:rsidRPr="00514441">
        <w:rPr>
          <w:rFonts w:ascii="Calibri Light" w:hAnsi="Calibri Light" w:cs="Calibri Light"/>
          <w:sz w:val="24"/>
          <w:szCs w:val="24"/>
        </w:rPr>
        <w:t>, Školska knjiga, Zagreb, 2014.</w:t>
      </w:r>
      <w:r w:rsidRPr="00514441">
        <w:rPr>
          <w:rFonts w:ascii="Calibri Light" w:hAnsi="Calibri Light" w:cs="Calibri Light"/>
          <w:sz w:val="24"/>
          <w:szCs w:val="24"/>
        </w:rPr>
        <w:br/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Kutleša, Stipe,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Prirodno-flozofjski pojmovi Ruđera Boškovića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Pr="00514441">
        <w:rPr>
          <w:rFonts w:ascii="Calibri Light" w:hAnsi="Calibri Light" w:cs="Calibri Light"/>
          <w:sz w:val="24"/>
          <w:szCs w:val="24"/>
        </w:rPr>
        <w:br/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Moraze, Charles (urednik),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Historija čovječanstva, kulturni</w:t>
      </w:r>
      <w:r w:rsidRPr="00514441">
        <w:rPr>
          <w:rFonts w:ascii="Calibri Light" w:hAnsi="Calibri Light" w:cs="Calibri Light"/>
          <w:sz w:val="24"/>
          <w:szCs w:val="24"/>
        </w:rPr>
        <w:t xml:space="preserve">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i naučni razvoj; Devetnaesto stoljeće (1775. – 1905.), prvi dio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514441">
        <w:rPr>
          <w:rFonts w:ascii="Calibri Light" w:hAnsi="Calibri Light" w:cs="Calibri Light"/>
          <w:sz w:val="24"/>
          <w:szCs w:val="24"/>
        </w:rPr>
        <w:t xml:space="preserve"> 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Naprijed, Zagreb, 1976.</w:t>
      </w:r>
      <w:r w:rsidRPr="00514441">
        <w:rPr>
          <w:rFonts w:ascii="Calibri Light" w:hAnsi="Calibri Light" w:cs="Calibri Light"/>
          <w:sz w:val="24"/>
          <w:szCs w:val="24"/>
        </w:rPr>
        <w:t xml:space="preserve"> 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Relković, Matija Antun,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Satir iliti divji čovik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 https://lektire.skole.hr/</w:t>
      </w:r>
      <w:r w:rsidRPr="00514441">
        <w:rPr>
          <w:rFonts w:ascii="Calibri Light" w:hAnsi="Calibri Light" w:cs="Calibri Light"/>
          <w:sz w:val="24"/>
          <w:szCs w:val="24"/>
        </w:rPr>
        <w:br/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Rousseau, Jean-Jacques,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O podrijetlu i temeljima nejednakosti</w:t>
      </w:r>
      <w:r w:rsidRPr="00514441">
        <w:rPr>
          <w:rFonts w:ascii="Calibri Light" w:hAnsi="Calibri Light" w:cs="Calibri Light"/>
          <w:sz w:val="24"/>
          <w:szCs w:val="24"/>
        </w:rPr>
        <w:t xml:space="preserve">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među ljudima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 Feniks knjiga, Zagreb 2012.</w:t>
      </w:r>
      <w:r w:rsidRPr="00514441">
        <w:rPr>
          <w:rFonts w:ascii="Calibri Light" w:hAnsi="Calibri Light" w:cs="Calibri Light"/>
          <w:sz w:val="24"/>
          <w:szCs w:val="24"/>
        </w:rPr>
        <w:br/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Voltaire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, Candide ili optimizam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 August Cesarec, Zagreb,1990.</w:t>
      </w:r>
      <w:r w:rsidRPr="00514441">
        <w:rPr>
          <w:rFonts w:ascii="Calibri Light" w:hAnsi="Calibri Light" w:cs="Calibri Light"/>
          <w:sz w:val="24"/>
          <w:szCs w:val="24"/>
        </w:rPr>
        <w:br/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Bertoša, Slaven,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Svjetska povijest modernoga doba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 Profil International, Zagreb, 2004.</w:t>
      </w:r>
      <w:r w:rsidRPr="00514441">
        <w:rPr>
          <w:rFonts w:ascii="Calibri Light" w:hAnsi="Calibri Light" w:cs="Calibri Light"/>
          <w:sz w:val="24"/>
          <w:szCs w:val="24"/>
        </w:rPr>
        <w:br/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Carpentier, Jean; Lebrun, Francois (urednici),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Povijest</w:t>
      </w:r>
      <w:r w:rsidRPr="00514441">
        <w:rPr>
          <w:rFonts w:ascii="Calibri Light" w:hAnsi="Calibri Light" w:cs="Calibri Light"/>
          <w:sz w:val="24"/>
          <w:szCs w:val="24"/>
        </w:rPr>
        <w:t xml:space="preserve">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Francuske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 Barbat, Zagreb, 1999.</w:t>
      </w:r>
      <w:r w:rsidRPr="00514441">
        <w:rPr>
          <w:rFonts w:ascii="Calibri Light" w:hAnsi="Calibri Light" w:cs="Calibri Light"/>
          <w:sz w:val="24"/>
          <w:szCs w:val="24"/>
        </w:rPr>
        <w:br/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Povijest 11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Pr="00514441">
        <w:rPr>
          <w:rFonts w:ascii="Calibri Light" w:hAnsi="Calibri Light" w:cs="Calibri Light"/>
          <w:sz w:val="24"/>
          <w:szCs w:val="24"/>
        </w:rPr>
        <w:t xml:space="preserve"> 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514441">
        <w:rPr>
          <w:rFonts w:ascii="Calibri Light" w:hAnsi="Calibri Light" w:cs="Calibri Light"/>
          <w:sz w:val="24"/>
          <w:szCs w:val="24"/>
        </w:rPr>
        <w:br/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514441">
        <w:rPr>
          <w:rStyle w:val="fontstyle21"/>
          <w:rFonts w:ascii="Calibri Light" w:hAnsi="Calibri Light" w:cs="Calibri Light"/>
          <w:sz w:val="24"/>
          <w:szCs w:val="24"/>
        </w:rPr>
        <w:t>Povijest 12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Pr="00514441">
        <w:rPr>
          <w:rFonts w:ascii="Calibri Light" w:hAnsi="Calibri Light" w:cs="Calibri Light"/>
          <w:sz w:val="24"/>
          <w:szCs w:val="24"/>
        </w:rPr>
        <w:t xml:space="preserve"> </w:t>
      </w:r>
      <w:r w:rsidRPr="00514441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Burke, Peter,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Očevid – upotreba slike kao povijesnog dokaza</w:t>
      </w:r>
      <w:r w:rsidRPr="00514441">
        <w:rPr>
          <w:rFonts w:ascii="Calibri Light" w:hAnsi="Calibri Light" w:cs="Calibri Light"/>
          <w:sz w:val="24"/>
          <w:szCs w:val="24"/>
        </w:rPr>
        <w:t>, Antibarbarus, Zagreb, 2003.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Buzan, Tony,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Mentalne mape za klince</w:t>
      </w:r>
      <w:r w:rsidRPr="00514441">
        <w:rPr>
          <w:rFonts w:ascii="Calibri Light" w:hAnsi="Calibri Light" w:cs="Calibri Light"/>
          <w:sz w:val="24"/>
          <w:szCs w:val="24"/>
        </w:rPr>
        <w:t>, Veble commerce, Zagreb, 2005.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Debenham, Frank,  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Otkrića i istraživanja</w:t>
      </w:r>
      <w:r w:rsidRPr="00514441">
        <w:rPr>
          <w:rFonts w:ascii="Calibri Light" w:hAnsi="Calibri Light" w:cs="Calibri Light"/>
          <w:sz w:val="24"/>
          <w:szCs w:val="24"/>
        </w:rPr>
        <w:t>, Marjan tisak, Split, 2005.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Style w:val="Istaknuto"/>
          <w:rFonts w:ascii="Calibri Light" w:hAnsi="Calibri Light" w:cs="Calibri Light"/>
          <w:sz w:val="24"/>
          <w:szCs w:val="24"/>
        </w:rPr>
        <w:t>Društveni razvoj u Hrvatskoj: od 16. stoljeća do početka 20. stoljeća</w:t>
      </w:r>
      <w:r w:rsidRPr="00514441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De Bono, Edward,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Povijest izuma</w:t>
      </w:r>
      <w:r w:rsidRPr="00514441">
        <w:rPr>
          <w:rFonts w:ascii="Calibri Light" w:hAnsi="Calibri Light" w:cs="Calibri Light"/>
          <w:sz w:val="24"/>
          <w:szCs w:val="24"/>
        </w:rPr>
        <w:t>, Marjan Tisak, Split, 2005.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Erdelja, Stojaković,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Tragom prošlosti 7</w:t>
      </w:r>
      <w:r w:rsidRPr="00514441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Grupa autora: 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The Times – Atlas svjetske povijesti,</w:t>
      </w:r>
      <w:r w:rsidRPr="00514441">
        <w:rPr>
          <w:rFonts w:ascii="Calibri Light" w:hAnsi="Calibri Light" w:cs="Calibri Light"/>
          <w:sz w:val="24"/>
          <w:szCs w:val="24"/>
        </w:rPr>
        <w:t> Založba Mladinska knjiga, Ljubljana 1988.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Grabe, Daniela, 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Povijest svakodnevice i socijalna povijest, povijest žena</w:t>
      </w:r>
      <w:r w:rsidRPr="00514441">
        <w:rPr>
          <w:rFonts w:ascii="Calibri Light" w:hAnsi="Calibri Light" w:cs="Calibri Light"/>
          <w:sz w:val="24"/>
          <w:szCs w:val="24"/>
        </w:rPr>
        <w:t>; radni materijal za Seminar  za profesore povijesti, Opatija, 2003.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Holjevac, Željko i Macan, Trpimir,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Povijest hrvatskog naroda,</w:t>
      </w:r>
      <w:r w:rsidRPr="00514441">
        <w:rPr>
          <w:rFonts w:ascii="Calibri Light" w:hAnsi="Calibri Light" w:cs="Calibri Light"/>
          <w:sz w:val="24"/>
          <w:szCs w:val="24"/>
        </w:rPr>
        <w:t> Školska knjiga, Zagreb, 2013.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Hroch, Miroslav, 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Društveni preduvjeti nacionalnih preporoda u Europi</w:t>
      </w:r>
      <w:r w:rsidRPr="00514441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Iveljić, Iskra,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Banska Hrvatska i Vojna krajina od prosvijećenog apsolutizma do 1848. godine</w:t>
      </w:r>
      <w:r w:rsidRPr="00514441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Janson, H. W., Janson, A. F.:,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Povijest umjetnosti</w:t>
      </w:r>
      <w:r w:rsidRPr="00514441">
        <w:rPr>
          <w:rFonts w:ascii="Calibri Light" w:hAnsi="Calibri Light" w:cs="Calibri Light"/>
          <w:sz w:val="24"/>
          <w:szCs w:val="24"/>
        </w:rPr>
        <w:t>, Stanek, Varaždin, 2013.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Karaman, Igor,  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Hrvatska na pragu modernizacije (1750. – 1918.),</w:t>
      </w:r>
      <w:r w:rsidRPr="00514441">
        <w:rPr>
          <w:rFonts w:ascii="Calibri Light" w:hAnsi="Calibri Light" w:cs="Calibri Light"/>
          <w:sz w:val="24"/>
          <w:szCs w:val="24"/>
        </w:rPr>
        <w:t> Naklada Ljevak, Zagreb, 2000.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Klippert, Heinz, 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Kako uspješno učiti u timu</w:t>
      </w:r>
      <w:r w:rsidRPr="00514441">
        <w:rPr>
          <w:rFonts w:ascii="Calibri Light" w:hAnsi="Calibri Light" w:cs="Calibri Light"/>
          <w:sz w:val="24"/>
          <w:szCs w:val="24"/>
        </w:rPr>
        <w:t>, Educa, Zagreb, 2001.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>Pavličević, Dragutin, 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Povijest Hrvatske,</w:t>
      </w:r>
      <w:r w:rsidRPr="00514441">
        <w:rPr>
          <w:rFonts w:ascii="Calibri Light" w:hAnsi="Calibri Light" w:cs="Calibri Light"/>
          <w:sz w:val="24"/>
          <w:szCs w:val="24"/>
        </w:rPr>
        <w:t> Naklada Pavičić, Zagreb, 2007.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Style w:val="Istaknuto"/>
          <w:rFonts w:ascii="Calibri Light" w:hAnsi="Calibri Light" w:cs="Calibri Light"/>
          <w:sz w:val="24"/>
          <w:szCs w:val="24"/>
        </w:rPr>
        <w:t>Povijest Hrvata</w:t>
      </w:r>
      <w:r w:rsidRPr="00514441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Style w:val="Istaknuto"/>
          <w:rFonts w:ascii="Calibri Light" w:hAnsi="Calibri Light" w:cs="Calibri Light"/>
          <w:sz w:val="24"/>
          <w:szCs w:val="24"/>
        </w:rPr>
        <w:lastRenderedPageBreak/>
        <w:t>Povijest svijeta</w:t>
      </w:r>
      <w:r w:rsidRPr="00514441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Fonts w:ascii="Calibri Light" w:hAnsi="Calibri Light" w:cs="Calibri Light"/>
          <w:sz w:val="24"/>
          <w:szCs w:val="24"/>
        </w:rPr>
        <w:t xml:space="preserve">Renouvin, Pierre, </w:t>
      </w:r>
      <w:r w:rsidRPr="00514441">
        <w:rPr>
          <w:rStyle w:val="Istaknuto"/>
          <w:rFonts w:ascii="Calibri Light" w:hAnsi="Calibri Light" w:cs="Calibri Light"/>
          <w:sz w:val="24"/>
          <w:szCs w:val="24"/>
        </w:rPr>
        <w:t>Europska kriza i Prvi svjetski rat,</w:t>
      </w:r>
      <w:r w:rsidRPr="00514441">
        <w:rPr>
          <w:rFonts w:ascii="Calibri Light" w:hAnsi="Calibri Light" w:cs="Calibri Light"/>
          <w:sz w:val="24"/>
          <w:szCs w:val="24"/>
        </w:rPr>
        <w:t> Golden marketing, Zagreb 2008.</w:t>
      </w:r>
    </w:p>
    <w:p w:rsidR="00BA78E8" w:rsidRPr="00514441" w:rsidRDefault="00BA78E8" w:rsidP="00BA78E8">
      <w:pPr>
        <w:pStyle w:val="Bezproreda"/>
        <w:rPr>
          <w:rFonts w:ascii="Calibri Light" w:hAnsi="Calibri Light" w:cs="Calibri Light"/>
          <w:sz w:val="24"/>
          <w:szCs w:val="24"/>
        </w:rPr>
      </w:pPr>
      <w:r w:rsidRPr="00514441">
        <w:rPr>
          <w:rStyle w:val="Istaknuto"/>
          <w:rFonts w:ascii="Calibri Light" w:hAnsi="Calibri Light" w:cs="Calibri Light"/>
          <w:sz w:val="24"/>
          <w:szCs w:val="24"/>
        </w:rPr>
        <w:t>Timesov Atlas svijeta,</w:t>
      </w:r>
      <w:r w:rsidRPr="00514441">
        <w:rPr>
          <w:rFonts w:ascii="Calibri Light" w:hAnsi="Calibri Light" w:cs="Calibri Light"/>
          <w:sz w:val="24"/>
          <w:szCs w:val="24"/>
        </w:rPr>
        <w:t> Times – Založba mladinska knjiga, Ljubljana 1987.</w:t>
      </w:r>
    </w:p>
    <w:p w:rsidR="00AE492A" w:rsidRPr="00514441" w:rsidRDefault="00A16F9F">
      <w:pPr>
        <w:rPr>
          <w:rFonts w:ascii="Calibri Light" w:hAnsi="Calibri Light" w:cs="Calibri Light"/>
          <w:b/>
          <w:sz w:val="24"/>
          <w:szCs w:val="24"/>
        </w:rPr>
      </w:pPr>
      <w:r w:rsidRPr="00514441">
        <w:rPr>
          <w:rFonts w:ascii="Calibri Light" w:hAnsi="Calibri Light" w:cs="Calibri Light"/>
          <w:color w:val="000000"/>
          <w:sz w:val="24"/>
          <w:szCs w:val="24"/>
        </w:rPr>
        <w:br/>
      </w:r>
    </w:p>
    <w:sectPr w:rsidR="00AE492A" w:rsidRPr="00514441" w:rsidSect="00514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24B" w:rsidRDefault="00B5524B" w:rsidP="00D03447">
      <w:pPr>
        <w:spacing w:after="0" w:line="240" w:lineRule="auto"/>
      </w:pPr>
      <w:r>
        <w:separator/>
      </w:r>
    </w:p>
  </w:endnote>
  <w:endnote w:type="continuationSeparator" w:id="0">
    <w:p w:rsidR="00B5524B" w:rsidRDefault="00B5524B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24B" w:rsidRDefault="00B5524B" w:rsidP="00D03447">
      <w:pPr>
        <w:spacing w:after="0" w:line="240" w:lineRule="auto"/>
      </w:pPr>
      <w:r>
        <w:separator/>
      </w:r>
    </w:p>
  </w:footnote>
  <w:footnote w:type="continuationSeparator" w:id="0">
    <w:p w:rsidR="00B5524B" w:rsidRDefault="00B5524B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5402"/>
    <w:multiLevelType w:val="hybridMultilevel"/>
    <w:tmpl w:val="F19A5E0E"/>
    <w:lvl w:ilvl="0" w:tplc="6C4ADE4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652D6"/>
    <w:multiLevelType w:val="hybridMultilevel"/>
    <w:tmpl w:val="561274F8"/>
    <w:lvl w:ilvl="0" w:tplc="3D5C565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C1C00"/>
    <w:multiLevelType w:val="hybridMultilevel"/>
    <w:tmpl w:val="23363AF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C8B6C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82684"/>
    <w:multiLevelType w:val="hybridMultilevel"/>
    <w:tmpl w:val="01F21390"/>
    <w:lvl w:ilvl="0" w:tplc="315C0CA8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7B4E"/>
    <w:multiLevelType w:val="hybridMultilevel"/>
    <w:tmpl w:val="5C3E1F78"/>
    <w:lvl w:ilvl="0" w:tplc="1DA8139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7CAF1F80"/>
    <w:multiLevelType w:val="hybridMultilevel"/>
    <w:tmpl w:val="A3E2975C"/>
    <w:lvl w:ilvl="0" w:tplc="C9CC0D8A">
      <w:start w:val="4"/>
      <w:numFmt w:val="bullet"/>
      <w:lvlText w:val="-"/>
      <w:lvlJc w:val="left"/>
      <w:pPr>
        <w:ind w:left="7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7261"/>
    <w:rsid w:val="000355B6"/>
    <w:rsid w:val="00054180"/>
    <w:rsid w:val="00064205"/>
    <w:rsid w:val="00070768"/>
    <w:rsid w:val="0007610E"/>
    <w:rsid w:val="00084A83"/>
    <w:rsid w:val="000B5059"/>
    <w:rsid w:val="000D569A"/>
    <w:rsid w:val="001124AE"/>
    <w:rsid w:val="0014073E"/>
    <w:rsid w:val="00147B86"/>
    <w:rsid w:val="001768A5"/>
    <w:rsid w:val="001B0D16"/>
    <w:rsid w:val="001B62A3"/>
    <w:rsid w:val="002012FE"/>
    <w:rsid w:val="00206A23"/>
    <w:rsid w:val="00217FC1"/>
    <w:rsid w:val="0023247A"/>
    <w:rsid w:val="00237EB8"/>
    <w:rsid w:val="00245C79"/>
    <w:rsid w:val="00250828"/>
    <w:rsid w:val="00265635"/>
    <w:rsid w:val="002A072A"/>
    <w:rsid w:val="002B5A28"/>
    <w:rsid w:val="002C181B"/>
    <w:rsid w:val="002D2034"/>
    <w:rsid w:val="00314B31"/>
    <w:rsid w:val="0031770F"/>
    <w:rsid w:val="00350A0E"/>
    <w:rsid w:val="00370BAD"/>
    <w:rsid w:val="00371D6E"/>
    <w:rsid w:val="0038543A"/>
    <w:rsid w:val="003932AD"/>
    <w:rsid w:val="00395771"/>
    <w:rsid w:val="003B2856"/>
    <w:rsid w:val="003E0318"/>
    <w:rsid w:val="003F189A"/>
    <w:rsid w:val="00416397"/>
    <w:rsid w:val="0046169A"/>
    <w:rsid w:val="00464D1C"/>
    <w:rsid w:val="004801CE"/>
    <w:rsid w:val="004A5C8A"/>
    <w:rsid w:val="004C110D"/>
    <w:rsid w:val="004E4CF9"/>
    <w:rsid w:val="004E7FBD"/>
    <w:rsid w:val="004F27EC"/>
    <w:rsid w:val="004F5619"/>
    <w:rsid w:val="00514441"/>
    <w:rsid w:val="005208FB"/>
    <w:rsid w:val="005242A9"/>
    <w:rsid w:val="0057573A"/>
    <w:rsid w:val="00594552"/>
    <w:rsid w:val="005B525E"/>
    <w:rsid w:val="005E5189"/>
    <w:rsid w:val="005F2C1D"/>
    <w:rsid w:val="00635BA4"/>
    <w:rsid w:val="00636363"/>
    <w:rsid w:val="00666653"/>
    <w:rsid w:val="006771C9"/>
    <w:rsid w:val="00690F81"/>
    <w:rsid w:val="006A0740"/>
    <w:rsid w:val="006A2618"/>
    <w:rsid w:val="006A367E"/>
    <w:rsid w:val="006A73F6"/>
    <w:rsid w:val="006B0A77"/>
    <w:rsid w:val="006C44F5"/>
    <w:rsid w:val="006E1AEA"/>
    <w:rsid w:val="006E35D2"/>
    <w:rsid w:val="006E7AD9"/>
    <w:rsid w:val="007008EF"/>
    <w:rsid w:val="00702630"/>
    <w:rsid w:val="007307CE"/>
    <w:rsid w:val="00754A52"/>
    <w:rsid w:val="00757846"/>
    <w:rsid w:val="00767D76"/>
    <w:rsid w:val="007A4512"/>
    <w:rsid w:val="007B3113"/>
    <w:rsid w:val="007C23D0"/>
    <w:rsid w:val="007E62C7"/>
    <w:rsid w:val="007F4E74"/>
    <w:rsid w:val="00813115"/>
    <w:rsid w:val="008363C0"/>
    <w:rsid w:val="00843C9F"/>
    <w:rsid w:val="008471F9"/>
    <w:rsid w:val="008863F0"/>
    <w:rsid w:val="008C3DAB"/>
    <w:rsid w:val="008C6FF1"/>
    <w:rsid w:val="008C705B"/>
    <w:rsid w:val="008F00E5"/>
    <w:rsid w:val="00905722"/>
    <w:rsid w:val="0098002B"/>
    <w:rsid w:val="00985AD6"/>
    <w:rsid w:val="00995DEC"/>
    <w:rsid w:val="009A10F6"/>
    <w:rsid w:val="009C1408"/>
    <w:rsid w:val="009F7599"/>
    <w:rsid w:val="00A165AF"/>
    <w:rsid w:val="00A16F9F"/>
    <w:rsid w:val="00A2336B"/>
    <w:rsid w:val="00A32E6E"/>
    <w:rsid w:val="00A714A1"/>
    <w:rsid w:val="00A72020"/>
    <w:rsid w:val="00A7268E"/>
    <w:rsid w:val="00A974CD"/>
    <w:rsid w:val="00AA039F"/>
    <w:rsid w:val="00AA2838"/>
    <w:rsid w:val="00AE1014"/>
    <w:rsid w:val="00AE492A"/>
    <w:rsid w:val="00B51617"/>
    <w:rsid w:val="00B51CA2"/>
    <w:rsid w:val="00B5524B"/>
    <w:rsid w:val="00B6284E"/>
    <w:rsid w:val="00B83E94"/>
    <w:rsid w:val="00B918E7"/>
    <w:rsid w:val="00B97C97"/>
    <w:rsid w:val="00BA78E8"/>
    <w:rsid w:val="00BB5D6C"/>
    <w:rsid w:val="00BD4927"/>
    <w:rsid w:val="00BD6FD5"/>
    <w:rsid w:val="00C121B8"/>
    <w:rsid w:val="00C13C53"/>
    <w:rsid w:val="00C16452"/>
    <w:rsid w:val="00C25648"/>
    <w:rsid w:val="00C40CF9"/>
    <w:rsid w:val="00C46FC4"/>
    <w:rsid w:val="00C63B89"/>
    <w:rsid w:val="00C7147B"/>
    <w:rsid w:val="00C72FE3"/>
    <w:rsid w:val="00C74214"/>
    <w:rsid w:val="00C80AD5"/>
    <w:rsid w:val="00C96B65"/>
    <w:rsid w:val="00CB1472"/>
    <w:rsid w:val="00CB7E24"/>
    <w:rsid w:val="00CE140D"/>
    <w:rsid w:val="00D03447"/>
    <w:rsid w:val="00D0425A"/>
    <w:rsid w:val="00D36EDE"/>
    <w:rsid w:val="00D515B2"/>
    <w:rsid w:val="00DA7930"/>
    <w:rsid w:val="00DE6EEE"/>
    <w:rsid w:val="00E00A45"/>
    <w:rsid w:val="00E1420B"/>
    <w:rsid w:val="00E14273"/>
    <w:rsid w:val="00E15ED8"/>
    <w:rsid w:val="00E726B6"/>
    <w:rsid w:val="00E72F94"/>
    <w:rsid w:val="00E814FD"/>
    <w:rsid w:val="00E95BCB"/>
    <w:rsid w:val="00EA2FD1"/>
    <w:rsid w:val="00EB73F3"/>
    <w:rsid w:val="00EE0991"/>
    <w:rsid w:val="00EE2330"/>
    <w:rsid w:val="00F11193"/>
    <w:rsid w:val="00F419C4"/>
    <w:rsid w:val="00FA420B"/>
    <w:rsid w:val="00FB4F8F"/>
    <w:rsid w:val="00FC57B7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,"/>
  <w:listSeparator w:val=";"/>
  <w14:docId w14:val="168E49EB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Zadanifontodlomka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AA039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447"/>
  </w:style>
  <w:style w:type="paragraph" w:styleId="Podnoje">
    <w:name w:val="footer"/>
    <w:basedOn w:val="Normal"/>
    <w:link w:val="Podno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447"/>
  </w:style>
  <w:style w:type="character" w:styleId="Istaknuto">
    <w:name w:val="Emphasis"/>
    <w:basedOn w:val="Zadanifontodlomka"/>
    <w:uiPriority w:val="20"/>
    <w:qFormat/>
    <w:rsid w:val="00BA7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E650-C8D4-4BAF-BD70-E6BF2690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1175</Words>
  <Characters>7864</Characters>
  <Application>Microsoft Office Word</Application>
  <DocSecurity>0</DocSecurity>
  <Lines>178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134</cp:revision>
  <dcterms:created xsi:type="dcterms:W3CDTF">2019-08-23T10:03:00Z</dcterms:created>
  <dcterms:modified xsi:type="dcterms:W3CDTF">2020-04-27T17:57:00Z</dcterms:modified>
</cp:coreProperties>
</file>